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56" w:rsidRPr="0053667A" w:rsidRDefault="00CB3B56" w:rsidP="00CD59A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508CD3" wp14:editId="09374403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CB3B56" w:rsidRPr="0053667A" w:rsidRDefault="00CB3B56" w:rsidP="00CB3B56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АДМИНИСТРАЦИЯ </w:t>
      </w:r>
      <w:r w:rsidR="00E82DC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МЕСКЕР-ЮРТОВСКОГО 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СЕЛЬСКОГО ПОСЕЛЕНИЯ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E82DCA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sz w:val="28"/>
          <w:szCs w:val="28"/>
          <w:lang w:val="ru" w:eastAsia="ru-RU"/>
        </w:rPr>
        <w:t>МЕСКЕР-</w:t>
      </w:r>
      <w:r w:rsidR="00CB3B56"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ЭВЛАН АДМИНИСТРАЦИ </w:t>
      </w:r>
    </w:p>
    <w:p w:rsidR="00CB3B56" w:rsidRPr="0053667A" w:rsidRDefault="00CB3B56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CB3B56" w:rsidRPr="0053667A" w:rsidRDefault="00CB3B56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 w:rsidR="00A6328E">
        <w:rPr>
          <w:rFonts w:ascii="Times New Roman" w:eastAsia="Arial Unicode MS" w:hAnsi="Times New Roman"/>
          <w:sz w:val="28"/>
          <w:szCs w:val="28"/>
          <w:lang w:eastAsia="ru-RU"/>
        </w:rPr>
        <w:t>30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="00A6328E">
        <w:rPr>
          <w:rFonts w:ascii="Times New Roman" w:eastAsia="Arial Unicode MS" w:hAnsi="Times New Roman"/>
          <w:sz w:val="28"/>
          <w:szCs w:val="28"/>
          <w:lang w:eastAsia="ru-RU"/>
        </w:rPr>
        <w:t>05</w:t>
      </w:r>
      <w:r w:rsidR="00A6328E">
        <w:rPr>
          <w:rFonts w:ascii="Times New Roman" w:eastAsia="Arial Unicode MS" w:hAnsi="Times New Roman"/>
          <w:sz w:val="28"/>
          <w:szCs w:val="28"/>
          <w:lang w:val="ru" w:eastAsia="ru-RU"/>
        </w:rPr>
        <w:t>.2022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="00F14D44">
        <w:rPr>
          <w:rFonts w:ascii="Times New Roman" w:eastAsia="Arial Unicode MS" w:hAnsi="Times New Roman"/>
          <w:sz w:val="28"/>
          <w:szCs w:val="28"/>
          <w:lang w:val="ru" w:eastAsia="ru-RU"/>
        </w:rPr>
        <w:t>Мескер-Юрт</w:t>
      </w:r>
      <w:r w:rsidR="00F14D44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="00F14D44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№ </w:t>
      </w:r>
      <w:r w:rsidR="00EA6DB9">
        <w:rPr>
          <w:rFonts w:ascii="Times New Roman" w:eastAsia="Arial Unicode MS" w:hAnsi="Times New Roman"/>
          <w:sz w:val="28"/>
          <w:szCs w:val="28"/>
          <w:lang w:val="ru" w:eastAsia="ru-RU"/>
        </w:rPr>
        <w:t>9</w:t>
      </w:r>
    </w:p>
    <w:p w:rsidR="00F14D44" w:rsidRPr="00F14D44" w:rsidRDefault="00F14D44" w:rsidP="00F14D44">
      <w:pPr>
        <w:spacing w:after="0" w:line="240" w:lineRule="auto"/>
        <w:ind w:firstLine="708"/>
        <w:rPr>
          <w:rFonts w:ascii="Times New Roman" w:eastAsia="Calibri" w:hAnsi="Times New Roman" w:cs="Times New Roman"/>
          <w:sz w:val="27"/>
          <w:szCs w:val="27"/>
        </w:rPr>
      </w:pPr>
    </w:p>
    <w:p w:rsidR="00F14D44" w:rsidRPr="00F14D44" w:rsidRDefault="00F14D44" w:rsidP="00F14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D44">
        <w:rPr>
          <w:rFonts w:ascii="Times New Roman" w:eastAsia="Calibri" w:hAnsi="Times New Roman" w:cs="Times New Roman"/>
          <w:b/>
          <w:sz w:val="28"/>
          <w:szCs w:val="28"/>
        </w:rPr>
        <w:t>Об утверждении перечня объектов,</w:t>
      </w:r>
    </w:p>
    <w:p w:rsidR="00F14D44" w:rsidRPr="00F14D44" w:rsidRDefault="00F14D44" w:rsidP="00F14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D44">
        <w:rPr>
          <w:rFonts w:ascii="Times New Roman" w:eastAsia="Calibri" w:hAnsi="Times New Roman" w:cs="Times New Roman"/>
          <w:b/>
          <w:sz w:val="28"/>
          <w:szCs w:val="28"/>
        </w:rPr>
        <w:t>в отношении которых планируется</w:t>
      </w:r>
    </w:p>
    <w:p w:rsidR="00F14D44" w:rsidRPr="00F14D44" w:rsidRDefault="00F14D44" w:rsidP="00F14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D44">
        <w:rPr>
          <w:rFonts w:ascii="Times New Roman" w:eastAsia="Calibri" w:hAnsi="Times New Roman" w:cs="Times New Roman"/>
          <w:b/>
          <w:sz w:val="28"/>
          <w:szCs w:val="28"/>
        </w:rPr>
        <w:t>заключение концессионных соглашений в 2022 году</w:t>
      </w:r>
    </w:p>
    <w:p w:rsidR="00F14D44" w:rsidRPr="00F14D44" w:rsidRDefault="00F14D44" w:rsidP="00F14D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4D44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Мескер-Юртовского </w:t>
      </w:r>
      <w:r w:rsidRPr="00F14D4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поселения.</w:t>
      </w:r>
    </w:p>
    <w:p w:rsidR="00F14D44" w:rsidRPr="00F14D44" w:rsidRDefault="00F14D44" w:rsidP="00F14D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D44" w:rsidRPr="00F14D44" w:rsidRDefault="00F14D44" w:rsidP="00F14D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4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согласно части 3 статьи 4 Федеральному закону от 21.07.2005г. № 115-ФЗ «О концессионных соглашениях», в соответствии с Уставом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Мескер-Юртовского </w:t>
      </w:r>
      <w:r w:rsidRPr="00F14D4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Мескер-Юртовского </w:t>
      </w:r>
      <w:r w:rsidRPr="00F14D44">
        <w:rPr>
          <w:rFonts w:ascii="Times New Roman" w:eastAsia="Calibri" w:hAnsi="Times New Roman" w:cs="Times New Roman"/>
          <w:sz w:val="28"/>
          <w:szCs w:val="28"/>
        </w:rPr>
        <w:t>сельского поселения:</w:t>
      </w:r>
    </w:p>
    <w:p w:rsidR="00F14D44" w:rsidRPr="00F14D44" w:rsidRDefault="00F14D44" w:rsidP="00F14D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44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F14D44" w:rsidRPr="00F14D44" w:rsidRDefault="00F14D44" w:rsidP="00F14D4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D44" w:rsidRPr="00F14D44" w:rsidRDefault="00F14D44" w:rsidP="00F14D4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44">
        <w:rPr>
          <w:rFonts w:ascii="Times New Roman" w:eastAsia="Calibri" w:hAnsi="Times New Roman" w:cs="Times New Roman"/>
          <w:sz w:val="28"/>
          <w:szCs w:val="28"/>
        </w:rPr>
        <w:t>Утвердить перечень объектов, в отношении которых планируется заключение концессионных соглашений в 2022 году (приложение 1).</w:t>
      </w:r>
    </w:p>
    <w:p w:rsidR="00F14D44" w:rsidRPr="00F14D44" w:rsidRDefault="00F14D44" w:rsidP="00F14D4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44">
        <w:rPr>
          <w:rFonts w:ascii="Times New Roman" w:eastAsia="Calibri" w:hAnsi="Times New Roman" w:cs="Times New Roman"/>
          <w:sz w:val="28"/>
          <w:szCs w:val="28"/>
        </w:rPr>
        <w:t>2.</w:t>
      </w:r>
      <w:r w:rsidRPr="00F14D44">
        <w:rPr>
          <w:rFonts w:ascii="Times New Roman" w:eastAsia="Calibri" w:hAnsi="Times New Roman" w:cs="Times New Roman"/>
          <w:sz w:val="28"/>
          <w:szCs w:val="28"/>
        </w:rPr>
        <w:tab/>
        <w:t xml:space="preserve"> Настоящее постановление вступает в силу на следующий день после дня его официального опубликования (обнародования) и подлежит размещению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Мескер-Юртовского </w:t>
      </w:r>
      <w:r w:rsidRPr="00F14D44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:rsidR="00F14D44" w:rsidRPr="00F14D44" w:rsidRDefault="00F14D44" w:rsidP="00F14D4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44">
        <w:rPr>
          <w:rFonts w:ascii="Times New Roman" w:eastAsia="Calibri" w:hAnsi="Times New Roman" w:cs="Times New Roman"/>
          <w:sz w:val="28"/>
          <w:szCs w:val="28"/>
        </w:rPr>
        <w:t>3.</w:t>
      </w:r>
      <w:r w:rsidRPr="00F14D44">
        <w:rPr>
          <w:rFonts w:ascii="Times New Roman" w:eastAsia="Calibri" w:hAnsi="Times New Roman" w:cs="Times New Roman"/>
          <w:sz w:val="28"/>
          <w:szCs w:val="28"/>
        </w:rPr>
        <w:tab/>
        <w:t xml:space="preserve"> Настоящее постановление подлежит направлению в прокуратуру Шалинского района,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</w:t>
      </w:r>
      <w:r w:rsidRPr="00F14D44">
        <w:rPr>
          <w:rFonts w:ascii="Times New Roman" w:eastAsia="Calibri" w:hAnsi="Times New Roman" w:cs="Times New Roman"/>
          <w:sz w:val="28"/>
          <w:szCs w:val="28"/>
        </w:rPr>
        <w:lastRenderedPageBreak/>
        <w:t>ведения регистра муниципальных нормативных правовых актов Чеченской Республики».</w:t>
      </w:r>
    </w:p>
    <w:p w:rsidR="00F14D44" w:rsidRPr="00F14D44" w:rsidRDefault="00F14D44" w:rsidP="00F14D4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D44">
        <w:rPr>
          <w:rFonts w:ascii="Times New Roman" w:eastAsia="Calibri" w:hAnsi="Times New Roman" w:cs="Times New Roman"/>
          <w:sz w:val="28"/>
          <w:szCs w:val="28"/>
        </w:rPr>
        <w:t>4.</w:t>
      </w:r>
      <w:r w:rsidRPr="00F14D44">
        <w:rPr>
          <w:rFonts w:ascii="Times New Roman" w:eastAsia="Calibri" w:hAnsi="Times New Roman" w:cs="Times New Roman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F14D44" w:rsidRPr="00F14D44" w:rsidRDefault="00F14D44" w:rsidP="00F14D44">
      <w:pPr>
        <w:spacing w:after="0" w:line="276" w:lineRule="auto"/>
        <w:ind w:left="99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D44" w:rsidRPr="00F14D44" w:rsidRDefault="00F14D44" w:rsidP="00F14D44">
      <w:pPr>
        <w:spacing w:after="0" w:line="276" w:lineRule="auto"/>
        <w:ind w:left="990"/>
        <w:rPr>
          <w:rFonts w:ascii="Times New Roman" w:eastAsia="Calibri" w:hAnsi="Times New Roman" w:cs="Times New Roman"/>
          <w:sz w:val="28"/>
          <w:szCs w:val="28"/>
        </w:rPr>
      </w:pPr>
    </w:p>
    <w:p w:rsidR="00F14D44" w:rsidRPr="00F14D44" w:rsidRDefault="00F14D44" w:rsidP="00F14D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 </w:t>
      </w:r>
      <w:r w:rsidRPr="00F14D4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 w:rsidRPr="00F14D44">
        <w:rPr>
          <w:rFonts w:ascii="Times New Roman" w:eastAsia="Calibri" w:hAnsi="Times New Roman" w:cs="Times New Roman"/>
          <w:sz w:val="28"/>
          <w:szCs w:val="28"/>
        </w:rPr>
        <w:tab/>
      </w:r>
      <w:r w:rsidRPr="00F14D44">
        <w:rPr>
          <w:rFonts w:ascii="Times New Roman" w:eastAsia="Calibri" w:hAnsi="Times New Roman" w:cs="Times New Roman"/>
          <w:sz w:val="28"/>
          <w:szCs w:val="28"/>
        </w:rPr>
        <w:tab/>
      </w:r>
      <w:r w:rsidRPr="00F14D44">
        <w:rPr>
          <w:rFonts w:ascii="Times New Roman" w:eastAsia="Calibri" w:hAnsi="Times New Roman" w:cs="Times New Roman"/>
          <w:sz w:val="28"/>
          <w:szCs w:val="28"/>
        </w:rPr>
        <w:tab/>
      </w:r>
      <w:r w:rsidRPr="00F14D44">
        <w:rPr>
          <w:rFonts w:ascii="Times New Roman" w:eastAsia="Calibri" w:hAnsi="Times New Roman" w:cs="Times New Roman"/>
          <w:sz w:val="28"/>
          <w:szCs w:val="28"/>
        </w:rPr>
        <w:tab/>
      </w:r>
    </w:p>
    <w:p w:rsidR="00F14D44" w:rsidRPr="00F14D44" w:rsidRDefault="00F14D44" w:rsidP="00F14D44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Мескер-Юртовского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ab/>
        <w:t>Б.В.</w:t>
      </w:r>
      <w:r w:rsidR="002D1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Юсупов</w:t>
      </w:r>
    </w:p>
    <w:p w:rsidR="00F14D44" w:rsidRPr="00F14D44" w:rsidRDefault="00F14D44" w:rsidP="00F14D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D44" w:rsidRPr="00F14D44" w:rsidRDefault="00F14D44" w:rsidP="00F14D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D44" w:rsidRPr="00F14D44" w:rsidRDefault="00F14D44" w:rsidP="00F14D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D44" w:rsidRPr="00F14D44" w:rsidRDefault="00F14D44" w:rsidP="00F14D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4D44" w:rsidRPr="00F14D44" w:rsidRDefault="00F14D44" w:rsidP="00F14D44">
      <w:pPr>
        <w:spacing w:after="0" w:line="276" w:lineRule="auto"/>
        <w:ind w:left="990"/>
        <w:rPr>
          <w:rFonts w:ascii="Times New Roman" w:eastAsia="Calibri" w:hAnsi="Times New Roman" w:cs="Times New Roman"/>
          <w:sz w:val="28"/>
          <w:szCs w:val="28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44" w:rsidRPr="00F14D44" w:rsidRDefault="00F14D44" w:rsidP="00F14D4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44" w:rsidRDefault="00F14D44" w:rsidP="00F14D44">
      <w:pPr>
        <w:widowControl w:val="0"/>
        <w:suppressAutoHyphens/>
        <w:autoSpaceDN w:val="0"/>
        <w:spacing w:after="0" w:line="240" w:lineRule="auto"/>
        <w:ind w:right="709"/>
        <w:jc w:val="right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</w:p>
    <w:p w:rsidR="00BA57C0" w:rsidRPr="00F14D44" w:rsidRDefault="00BA57C0" w:rsidP="00BA57C0">
      <w:pPr>
        <w:widowControl w:val="0"/>
        <w:suppressAutoHyphens/>
        <w:autoSpaceDN w:val="0"/>
        <w:spacing w:after="0" w:line="240" w:lineRule="auto"/>
        <w:ind w:right="709"/>
        <w:jc w:val="right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</w:p>
    <w:p w:rsidR="00BA57C0" w:rsidRPr="00F14D44" w:rsidRDefault="00BA57C0" w:rsidP="00BA57C0">
      <w:pPr>
        <w:widowControl w:val="0"/>
        <w:suppressAutoHyphens/>
        <w:autoSpaceDN w:val="0"/>
        <w:spacing w:after="0" w:line="240" w:lineRule="auto"/>
        <w:ind w:right="709"/>
        <w:jc w:val="right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</w:p>
    <w:p w:rsidR="00BA57C0" w:rsidRPr="00F14D44" w:rsidRDefault="00BA57C0" w:rsidP="00BA57C0">
      <w:pPr>
        <w:widowControl w:val="0"/>
        <w:suppressAutoHyphens/>
        <w:autoSpaceDN w:val="0"/>
        <w:spacing w:after="0" w:line="240" w:lineRule="auto"/>
        <w:ind w:right="709"/>
        <w:jc w:val="right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F14D44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lastRenderedPageBreak/>
        <w:t>Приложение 1</w:t>
      </w:r>
    </w:p>
    <w:p w:rsidR="00BA57C0" w:rsidRPr="00F14D44" w:rsidRDefault="00BA57C0" w:rsidP="00BA57C0">
      <w:pPr>
        <w:widowControl w:val="0"/>
        <w:suppressAutoHyphens/>
        <w:autoSpaceDN w:val="0"/>
        <w:spacing w:after="0" w:line="240" w:lineRule="auto"/>
        <w:ind w:right="709"/>
        <w:jc w:val="right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F14D44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Утверждено постановлением</w:t>
      </w:r>
    </w:p>
    <w:p w:rsidR="00BA57C0" w:rsidRPr="00F14D44" w:rsidRDefault="00BA57C0" w:rsidP="00BA57C0">
      <w:pPr>
        <w:widowControl w:val="0"/>
        <w:suppressAutoHyphens/>
        <w:autoSpaceDN w:val="0"/>
        <w:spacing w:after="0" w:line="240" w:lineRule="auto"/>
        <w:ind w:right="709"/>
        <w:jc w:val="right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F14D44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</w:t>
      </w: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главы</w:t>
      </w:r>
      <w:r w:rsidRPr="00F14D44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администрации</w:t>
      </w:r>
    </w:p>
    <w:p w:rsidR="00BA57C0" w:rsidRPr="00F14D44" w:rsidRDefault="00BA57C0" w:rsidP="00BA57C0">
      <w:pPr>
        <w:widowControl w:val="0"/>
        <w:suppressAutoHyphens/>
        <w:autoSpaceDN w:val="0"/>
        <w:spacing w:after="0" w:line="240" w:lineRule="auto"/>
        <w:ind w:right="709"/>
        <w:jc w:val="right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Мескер-Юртовского </w:t>
      </w:r>
      <w:r w:rsidRPr="00F14D44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сельского поселения</w:t>
      </w:r>
    </w:p>
    <w:p w:rsidR="00BA57C0" w:rsidRPr="00F14D44" w:rsidRDefault="00BA57C0" w:rsidP="00BA57C0">
      <w:pPr>
        <w:widowControl w:val="0"/>
        <w:suppressAutoHyphens/>
        <w:autoSpaceDN w:val="0"/>
        <w:spacing w:after="0" w:line="240" w:lineRule="auto"/>
        <w:ind w:right="709"/>
        <w:jc w:val="right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  <w:r w:rsidRPr="00F14D44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от 30.05.2022</w:t>
      </w:r>
      <w:r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 xml:space="preserve"> </w:t>
      </w:r>
      <w:r w:rsidRPr="00F14D44"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  <w:t>г. № 10</w:t>
      </w:r>
    </w:p>
    <w:p w:rsidR="00BA57C0" w:rsidRPr="00F14D44" w:rsidRDefault="00BA57C0" w:rsidP="00BA57C0">
      <w:pPr>
        <w:widowControl w:val="0"/>
        <w:suppressAutoHyphens/>
        <w:autoSpaceDN w:val="0"/>
        <w:spacing w:after="0" w:line="240" w:lineRule="auto"/>
        <w:ind w:right="709"/>
        <w:jc w:val="right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</w:p>
    <w:p w:rsidR="00BA57C0" w:rsidRPr="00F14D44" w:rsidRDefault="00BA57C0" w:rsidP="00BA57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</w:pPr>
      <w:r w:rsidRPr="00F14D44"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  <w:t>ПЕРЕЧЕНЬ</w:t>
      </w:r>
    </w:p>
    <w:p w:rsidR="00BA57C0" w:rsidRDefault="00BA57C0" w:rsidP="00F158D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</w:pPr>
      <w:r w:rsidRPr="00F14D44"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  <w:t xml:space="preserve">объектов недвижимого имущества, в отношении которых планируется заключение концессионных соглашений в 2022 году на территории </w:t>
      </w:r>
      <w:r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  <w:t xml:space="preserve">Мескер-Юртовского </w:t>
      </w:r>
      <w:r w:rsidRPr="00F14D44"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  <w:t>сельского поселения</w:t>
      </w:r>
    </w:p>
    <w:p w:rsidR="00BA57C0" w:rsidRPr="00F14D44" w:rsidRDefault="00BA57C0" w:rsidP="00BA57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</w:pPr>
    </w:p>
    <w:tbl>
      <w:tblPr>
        <w:tblStyle w:val="ae"/>
        <w:tblW w:w="10632" w:type="dxa"/>
        <w:tblInd w:w="-856" w:type="dxa"/>
        <w:tblLook w:val="04A0" w:firstRow="1" w:lastRow="0" w:firstColumn="1" w:lastColumn="0" w:noHBand="0" w:noVBand="1"/>
      </w:tblPr>
      <w:tblGrid>
        <w:gridCol w:w="567"/>
        <w:gridCol w:w="2071"/>
        <w:gridCol w:w="8"/>
        <w:gridCol w:w="1989"/>
        <w:gridCol w:w="1952"/>
        <w:gridCol w:w="1865"/>
        <w:gridCol w:w="2180"/>
      </w:tblGrid>
      <w:tr w:rsidR="00BA57C0" w:rsidTr="00F72925">
        <w:tc>
          <w:tcPr>
            <w:tcW w:w="567" w:type="dxa"/>
          </w:tcPr>
          <w:p w:rsidR="00BA57C0" w:rsidRPr="00F14D44" w:rsidRDefault="00BA57C0" w:rsidP="00F7292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  <w:t>№</w:t>
            </w:r>
          </w:p>
        </w:tc>
        <w:tc>
          <w:tcPr>
            <w:tcW w:w="2071" w:type="dxa"/>
          </w:tcPr>
          <w:p w:rsidR="00BA57C0" w:rsidRPr="00F14D44" w:rsidRDefault="00BA57C0" w:rsidP="00F7292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</w:pPr>
            <w:r w:rsidRPr="00F14D44"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  <w:t>Наименование объекта</w:t>
            </w:r>
          </w:p>
        </w:tc>
        <w:tc>
          <w:tcPr>
            <w:tcW w:w="1997" w:type="dxa"/>
            <w:gridSpan w:val="2"/>
          </w:tcPr>
          <w:p w:rsidR="00BA57C0" w:rsidRPr="00F14D44" w:rsidRDefault="00BA57C0" w:rsidP="00F7292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</w:pPr>
            <w:r w:rsidRPr="00F14D44"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  <w:t>Местонахождение объекта</w:t>
            </w:r>
          </w:p>
        </w:tc>
        <w:tc>
          <w:tcPr>
            <w:tcW w:w="1952" w:type="dxa"/>
          </w:tcPr>
          <w:p w:rsidR="00BA57C0" w:rsidRPr="00F14D44" w:rsidRDefault="00BA57C0" w:rsidP="00F7292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</w:pPr>
            <w:r w:rsidRPr="00F14D44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bidi="en-US"/>
              </w:rPr>
              <w:t>Характер строительства (строительство, реконструкция)</w:t>
            </w:r>
          </w:p>
        </w:tc>
        <w:tc>
          <w:tcPr>
            <w:tcW w:w="1865" w:type="dxa"/>
          </w:tcPr>
          <w:p w:rsidR="00BA57C0" w:rsidRPr="00F14D44" w:rsidRDefault="00BA57C0" w:rsidP="00F7292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</w:pPr>
            <w:r w:rsidRPr="00F14D44"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  <w:t>Виды деятельности с использованием</w:t>
            </w:r>
          </w:p>
          <w:p w:rsidR="00BA57C0" w:rsidRPr="00F14D44" w:rsidRDefault="00BA57C0" w:rsidP="00F7292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</w:pPr>
            <w:r w:rsidRPr="00F14D44"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  <w:t>(эксплуатацией) объекта</w:t>
            </w:r>
          </w:p>
        </w:tc>
        <w:tc>
          <w:tcPr>
            <w:tcW w:w="2180" w:type="dxa"/>
          </w:tcPr>
          <w:p w:rsidR="00BA57C0" w:rsidRPr="00F14D44" w:rsidRDefault="00BA57C0" w:rsidP="00F7292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</w:pPr>
            <w:r w:rsidRPr="00F14D44"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  <w:t>Технико-экономические</w:t>
            </w:r>
          </w:p>
          <w:p w:rsidR="00BA57C0" w:rsidRPr="00F14D44" w:rsidRDefault="00BA57C0" w:rsidP="00F7292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lang w:val="en-US" w:bidi="en-US"/>
              </w:rPr>
            </w:pPr>
            <w:r w:rsidRPr="00F14D44">
              <w:rPr>
                <w:rFonts w:ascii="Times New Roman" w:eastAsia="Andale Sans UI" w:hAnsi="Times New Roman" w:cs="Tahoma"/>
                <w:b/>
                <w:bCs/>
                <w:kern w:val="3"/>
                <w:lang w:bidi="en-US"/>
              </w:rPr>
              <w:t xml:space="preserve"> показатели объекта</w:t>
            </w:r>
            <w:r w:rsidRPr="00F14D44">
              <w:rPr>
                <w:rFonts w:ascii="Times New Roman" w:eastAsia="Andale Sans UI" w:hAnsi="Times New Roman" w:cs="Tahoma"/>
                <w:b/>
                <w:bCs/>
                <w:kern w:val="3"/>
                <w:lang w:val="en-US" w:bidi="en-US"/>
              </w:rPr>
              <w:t>.</w:t>
            </w:r>
          </w:p>
        </w:tc>
      </w:tr>
      <w:tr w:rsidR="00BA57C0" w:rsidRPr="00684AAC" w:rsidTr="00F158D8">
        <w:trPr>
          <w:trHeight w:val="1088"/>
        </w:trPr>
        <w:tc>
          <w:tcPr>
            <w:tcW w:w="567" w:type="dxa"/>
          </w:tcPr>
          <w:p w:rsidR="00BA57C0" w:rsidRPr="00684AAC" w:rsidRDefault="00BA57C0" w:rsidP="00F729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1</w:t>
            </w:r>
          </w:p>
        </w:tc>
        <w:tc>
          <w:tcPr>
            <w:tcW w:w="2079" w:type="dxa"/>
            <w:gridSpan w:val="2"/>
          </w:tcPr>
          <w:p w:rsidR="00BA57C0" w:rsidRPr="00684AAC" w:rsidRDefault="00BA57C0" w:rsidP="00F7292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684AAC"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Газопровод </w:t>
            </w:r>
          </w:p>
        </w:tc>
        <w:tc>
          <w:tcPr>
            <w:tcW w:w="1989" w:type="dxa"/>
          </w:tcPr>
          <w:p w:rsidR="00BA57C0" w:rsidRDefault="00BA57C0" w:rsidP="00F7292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 w:rsidRPr="00684AAC">
              <w:rPr>
                <w:rFonts w:ascii="Times New Roman" w:eastAsia="Andale Sans UI" w:hAnsi="Times New Roman" w:cs="Tahoma"/>
                <w:kern w:val="3"/>
                <w:lang w:bidi="en-US"/>
              </w:rPr>
              <w:t>ул. В. Баширова</w:t>
            </w:r>
          </w:p>
          <w:p w:rsidR="00BA57C0" w:rsidRPr="00684AAC" w:rsidRDefault="00BA57C0" w:rsidP="00F7292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ул. Кавказская</w:t>
            </w:r>
          </w:p>
        </w:tc>
        <w:tc>
          <w:tcPr>
            <w:tcW w:w="1952" w:type="dxa"/>
          </w:tcPr>
          <w:p w:rsidR="00BA57C0" w:rsidRPr="00684AAC" w:rsidRDefault="00BA57C0" w:rsidP="00F729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Реконструкция </w:t>
            </w:r>
          </w:p>
        </w:tc>
        <w:tc>
          <w:tcPr>
            <w:tcW w:w="1865" w:type="dxa"/>
          </w:tcPr>
          <w:p w:rsidR="00BA57C0" w:rsidRPr="00684AAC" w:rsidRDefault="00BA57C0" w:rsidP="00F729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 xml:space="preserve">Транспортировка газа </w:t>
            </w:r>
          </w:p>
        </w:tc>
        <w:tc>
          <w:tcPr>
            <w:tcW w:w="2180" w:type="dxa"/>
          </w:tcPr>
          <w:p w:rsidR="00BA57C0" w:rsidRDefault="00BA57C0" w:rsidP="00F729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ул. В. Баширова-100мм-383</w:t>
            </w:r>
          </w:p>
          <w:p w:rsidR="00BA57C0" w:rsidRPr="00684AAC" w:rsidRDefault="00BA57C0" w:rsidP="00F729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ул. Кавказская-100мм-359м</w:t>
            </w:r>
          </w:p>
        </w:tc>
      </w:tr>
      <w:tr w:rsidR="00F158D8" w:rsidRPr="00F158D8" w:rsidTr="00F158D8">
        <w:trPr>
          <w:trHeight w:val="960"/>
        </w:trPr>
        <w:tc>
          <w:tcPr>
            <w:tcW w:w="567" w:type="dxa"/>
            <w:shd w:val="clear" w:color="auto" w:fill="FFFFFF" w:themeFill="background1"/>
          </w:tcPr>
          <w:p w:rsidR="00BA57C0" w:rsidRPr="00F158D8" w:rsidRDefault="00BA57C0" w:rsidP="00F7292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lang w:bidi="en-US"/>
              </w:rPr>
            </w:pPr>
            <w:r w:rsidRPr="00F158D8">
              <w:rPr>
                <w:rFonts w:ascii="Times New Roman" w:eastAsia="Andale Sans UI" w:hAnsi="Times New Roman" w:cs="Tahoma"/>
                <w:color w:val="000000" w:themeColor="text1"/>
                <w:kern w:val="3"/>
                <w:lang w:bidi="en-US"/>
              </w:rPr>
              <w:t>2</w:t>
            </w:r>
          </w:p>
        </w:tc>
        <w:tc>
          <w:tcPr>
            <w:tcW w:w="2079" w:type="dxa"/>
            <w:gridSpan w:val="2"/>
            <w:shd w:val="clear" w:color="auto" w:fill="FFFFFF" w:themeFill="background1"/>
          </w:tcPr>
          <w:p w:rsidR="00BA57C0" w:rsidRPr="00F158D8" w:rsidRDefault="00BA57C0" w:rsidP="00F7292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lang w:bidi="en-US"/>
              </w:rPr>
            </w:pPr>
            <w:r w:rsidRPr="00F158D8">
              <w:rPr>
                <w:rFonts w:ascii="Times New Roman" w:eastAsia="Andale Sans UI" w:hAnsi="Times New Roman" w:cs="Tahoma"/>
                <w:color w:val="000000" w:themeColor="text1"/>
                <w:kern w:val="3"/>
                <w:lang w:bidi="en-US"/>
              </w:rPr>
              <w:t xml:space="preserve">Уличное освещение </w:t>
            </w:r>
          </w:p>
        </w:tc>
        <w:tc>
          <w:tcPr>
            <w:tcW w:w="1989" w:type="dxa"/>
            <w:shd w:val="clear" w:color="auto" w:fill="FFFFFF" w:themeFill="background1"/>
          </w:tcPr>
          <w:p w:rsidR="00BA57C0" w:rsidRPr="00F158D8" w:rsidRDefault="00BA57C0" w:rsidP="00F729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lang w:bidi="en-US"/>
              </w:rPr>
            </w:pPr>
            <w:r w:rsidRPr="00F158D8">
              <w:rPr>
                <w:rFonts w:ascii="Times New Roman" w:eastAsia="Andale Sans UI" w:hAnsi="Times New Roman" w:cs="Tahoma"/>
                <w:color w:val="000000" w:themeColor="text1"/>
                <w:kern w:val="3"/>
                <w:lang w:bidi="en-US"/>
              </w:rPr>
              <w:t>ул. А-Х. Кадырова</w:t>
            </w:r>
          </w:p>
          <w:p w:rsidR="00BA57C0" w:rsidRPr="00F158D8" w:rsidRDefault="00BA57C0" w:rsidP="00F729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lang w:bidi="en-US"/>
              </w:rPr>
            </w:pPr>
            <w:r w:rsidRPr="00F158D8">
              <w:rPr>
                <w:rFonts w:ascii="Times New Roman" w:eastAsia="Andale Sans UI" w:hAnsi="Times New Roman" w:cs="Tahoma"/>
                <w:color w:val="000000" w:themeColor="text1"/>
                <w:kern w:val="3"/>
                <w:lang w:bidi="en-US"/>
              </w:rPr>
              <w:t>ул. А. Алаудинова</w:t>
            </w:r>
          </w:p>
        </w:tc>
        <w:tc>
          <w:tcPr>
            <w:tcW w:w="1952" w:type="dxa"/>
            <w:shd w:val="clear" w:color="auto" w:fill="FFFFFF" w:themeFill="background1"/>
          </w:tcPr>
          <w:p w:rsidR="00BA57C0" w:rsidRPr="00F158D8" w:rsidRDefault="00BA57C0" w:rsidP="00F7292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lang w:bidi="en-US"/>
              </w:rPr>
            </w:pPr>
            <w:r w:rsidRPr="00F158D8">
              <w:rPr>
                <w:rFonts w:ascii="Times New Roman" w:eastAsia="Andale Sans UI" w:hAnsi="Times New Roman" w:cs="Tahoma"/>
                <w:color w:val="000000" w:themeColor="text1"/>
                <w:kern w:val="3"/>
                <w:lang w:bidi="en-US"/>
              </w:rPr>
              <w:t xml:space="preserve">Реконструкция </w:t>
            </w:r>
          </w:p>
        </w:tc>
        <w:tc>
          <w:tcPr>
            <w:tcW w:w="1865" w:type="dxa"/>
            <w:shd w:val="clear" w:color="auto" w:fill="FFFFFF" w:themeFill="background1"/>
          </w:tcPr>
          <w:p w:rsidR="00BA57C0" w:rsidRPr="00F158D8" w:rsidRDefault="00BA57C0" w:rsidP="00F7292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color w:val="000000" w:themeColor="text1"/>
                <w:kern w:val="3"/>
                <w:lang w:bidi="en-US"/>
              </w:rPr>
            </w:pPr>
            <w:r w:rsidRPr="00F158D8">
              <w:rPr>
                <w:rFonts w:ascii="Times New Roman" w:eastAsia="Andale Sans UI" w:hAnsi="Times New Roman" w:cs="Tahoma"/>
                <w:color w:val="000000" w:themeColor="text1"/>
                <w:kern w:val="3"/>
                <w:lang w:bidi="en-US"/>
              </w:rPr>
              <w:t xml:space="preserve">Уличное освещение </w:t>
            </w:r>
          </w:p>
        </w:tc>
        <w:tc>
          <w:tcPr>
            <w:tcW w:w="2180" w:type="dxa"/>
            <w:shd w:val="clear" w:color="auto" w:fill="FFFFFF" w:themeFill="background1"/>
          </w:tcPr>
          <w:p w:rsidR="00BA57C0" w:rsidRPr="00F158D8" w:rsidRDefault="00F158D8" w:rsidP="00F158D8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lang w:bidi="en-US"/>
              </w:rPr>
            </w:pPr>
            <w:r w:rsidRPr="00F158D8"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lang w:bidi="en-US"/>
              </w:rPr>
              <w:t xml:space="preserve">            </w:t>
            </w:r>
            <w:r w:rsidR="00BA57C0" w:rsidRPr="00F158D8">
              <w:rPr>
                <w:rFonts w:ascii="Times New Roman" w:eastAsia="Andale Sans UI" w:hAnsi="Times New Roman" w:cs="Tahoma"/>
                <w:b/>
                <w:color w:val="000000" w:themeColor="text1"/>
                <w:kern w:val="3"/>
                <w:lang w:bidi="en-US"/>
              </w:rPr>
              <w:t>3389</w:t>
            </w:r>
            <w:bookmarkStart w:id="0" w:name="_GoBack"/>
            <w:bookmarkEnd w:id="0"/>
          </w:p>
        </w:tc>
      </w:tr>
    </w:tbl>
    <w:p w:rsidR="00BA57C0" w:rsidRPr="00F14D44" w:rsidRDefault="00BA57C0" w:rsidP="00BA57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bidi="en-US"/>
        </w:rPr>
      </w:pPr>
    </w:p>
    <w:p w:rsidR="00BA57C0" w:rsidRPr="00F14D44" w:rsidRDefault="00BA57C0" w:rsidP="00F14D44">
      <w:pPr>
        <w:widowControl w:val="0"/>
        <w:suppressAutoHyphens/>
        <w:autoSpaceDN w:val="0"/>
        <w:spacing w:after="0" w:line="240" w:lineRule="auto"/>
        <w:ind w:right="709"/>
        <w:jc w:val="right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</w:p>
    <w:sectPr w:rsidR="00BA57C0" w:rsidRPr="00F14D44" w:rsidSect="00F158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C7" w:rsidRDefault="00A31BC7" w:rsidP="009D1ABF">
      <w:pPr>
        <w:spacing w:after="0" w:line="240" w:lineRule="auto"/>
      </w:pPr>
      <w:r>
        <w:separator/>
      </w:r>
    </w:p>
  </w:endnote>
  <w:endnote w:type="continuationSeparator" w:id="0">
    <w:p w:rsidR="00A31BC7" w:rsidRDefault="00A31BC7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C7" w:rsidRDefault="00A31BC7" w:rsidP="009D1ABF">
      <w:pPr>
        <w:spacing w:after="0" w:line="240" w:lineRule="auto"/>
      </w:pPr>
      <w:r>
        <w:separator/>
      </w:r>
    </w:p>
  </w:footnote>
  <w:footnote w:type="continuationSeparator" w:id="0">
    <w:p w:rsidR="00A31BC7" w:rsidRDefault="00A31BC7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A1C"/>
    <w:multiLevelType w:val="hybridMultilevel"/>
    <w:tmpl w:val="1C0E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557C"/>
    <w:multiLevelType w:val="hybridMultilevel"/>
    <w:tmpl w:val="E8023192"/>
    <w:lvl w:ilvl="0" w:tplc="2B7467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19"/>
    <w:rsid w:val="00021B65"/>
    <w:rsid w:val="00042BB3"/>
    <w:rsid w:val="000436E9"/>
    <w:rsid w:val="00083EB6"/>
    <w:rsid w:val="00186AAD"/>
    <w:rsid w:val="001D454F"/>
    <w:rsid w:val="00207483"/>
    <w:rsid w:val="00217517"/>
    <w:rsid w:val="00281991"/>
    <w:rsid w:val="00293786"/>
    <w:rsid w:val="00297B66"/>
    <w:rsid w:val="002D1846"/>
    <w:rsid w:val="002F51C6"/>
    <w:rsid w:val="00312453"/>
    <w:rsid w:val="00334656"/>
    <w:rsid w:val="003A5850"/>
    <w:rsid w:val="003F6FEE"/>
    <w:rsid w:val="004F09E2"/>
    <w:rsid w:val="0053667A"/>
    <w:rsid w:val="00587B84"/>
    <w:rsid w:val="005B4193"/>
    <w:rsid w:val="006014A8"/>
    <w:rsid w:val="0066154A"/>
    <w:rsid w:val="00684AAC"/>
    <w:rsid w:val="00713BFB"/>
    <w:rsid w:val="00754619"/>
    <w:rsid w:val="007F37E7"/>
    <w:rsid w:val="00842897"/>
    <w:rsid w:val="008B2165"/>
    <w:rsid w:val="00946DE4"/>
    <w:rsid w:val="009D1ABF"/>
    <w:rsid w:val="00A31BC7"/>
    <w:rsid w:val="00A6328E"/>
    <w:rsid w:val="00B70B57"/>
    <w:rsid w:val="00BA57C0"/>
    <w:rsid w:val="00BB11F4"/>
    <w:rsid w:val="00BF2872"/>
    <w:rsid w:val="00C53C26"/>
    <w:rsid w:val="00CB1CB1"/>
    <w:rsid w:val="00CB3B56"/>
    <w:rsid w:val="00CD59A0"/>
    <w:rsid w:val="00DD4F33"/>
    <w:rsid w:val="00E20754"/>
    <w:rsid w:val="00E47EBA"/>
    <w:rsid w:val="00E82DCA"/>
    <w:rsid w:val="00EA6DB9"/>
    <w:rsid w:val="00EE0274"/>
    <w:rsid w:val="00F14D44"/>
    <w:rsid w:val="00F158D8"/>
    <w:rsid w:val="00F27ABB"/>
    <w:rsid w:val="00FA1766"/>
    <w:rsid w:val="00FF1BA0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2173"/>
  <w15:chartTrackingRefBased/>
  <w15:docId w15:val="{6E660946-7DB7-4B5F-911E-C285F83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BB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1F4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BB11F4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BB11F4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rtejustify">
    <w:name w:val="rtejustify"/>
    <w:basedOn w:val="a"/>
    <w:rsid w:val="00BB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B11F4"/>
    <w:rPr>
      <w:color w:val="0000FF"/>
      <w:u w:val="single"/>
    </w:rPr>
  </w:style>
  <w:style w:type="paragraph" w:customStyle="1" w:styleId="rtecenter">
    <w:name w:val="rtecenter"/>
    <w:basedOn w:val="a"/>
    <w:rsid w:val="00BB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B11F4"/>
    <w:rPr>
      <w:b/>
      <w:bCs/>
    </w:rPr>
  </w:style>
  <w:style w:type="paragraph" w:styleId="ad">
    <w:name w:val="Normal (Web)"/>
    <w:basedOn w:val="a"/>
    <w:uiPriority w:val="99"/>
    <w:unhideWhenUsed/>
    <w:rsid w:val="00BB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BB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BB11F4"/>
    <w:rPr>
      <w:i/>
      <w:iCs/>
    </w:rPr>
  </w:style>
  <w:style w:type="paragraph" w:styleId="af0">
    <w:name w:val="List Paragraph"/>
    <w:basedOn w:val="a"/>
    <w:uiPriority w:val="34"/>
    <w:qFormat/>
    <w:rsid w:val="00BB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25E6-2422-49B6-87E9-B1C78D53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2022-06-02T07:03:00Z</cp:lastPrinted>
  <dcterms:created xsi:type="dcterms:W3CDTF">2022-05-30T06:36:00Z</dcterms:created>
  <dcterms:modified xsi:type="dcterms:W3CDTF">2022-06-02T07:04:00Z</dcterms:modified>
</cp:coreProperties>
</file>